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POWODÓW NEGATYWNEJ DECYZJI POŻYCZKOWEJ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Złożyłeś wniosek o pożyczkę online z przeświadczeniem, że uzyskanie pozytywnej odpowiedzi będzie tylko formalnością. Tymczasem odczytując wiadomość zwrotną od firmy pożyczkowej ze zdziwieniem stwierdzasz, że odmówiono Ci finansowania. Dlaczego? Oto 5 najpopularniejszych powodów negatywnej decyzji pożyczkowej.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NISKA ZDOLNOŚĆ KREDYTOWA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czynników będących najczęstszą przyczyną odmowy udzielenia pożyczki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niska zdolność kredytowa</w:t>
        </w:r>
      </w:hyperlink>
      <w:r>
        <w:rPr>
          <w:rFonts w:ascii="calibri" w:hAnsi="calibri" w:eastAsia="calibri" w:cs="calibri"/>
          <w:sz w:val="24"/>
          <w:szCs w:val="24"/>
        </w:rPr>
        <w:t xml:space="preserve">. Oznacza to, że posiadasz dochody, które nie dają gwarancji, że terminowo oddasz kwotę, o którą aplikujesz. Wyjściem z sytuacji jest ponowne złożenie wniosku o mniejszą sumę lub wydłużenie okresu spłaty zobowiązania. Bezpośrednio z tą przyczyną wydania negatywnej decyzji przez pożyczkodawcę związany jest brak udokumentowania stałego źródła dochodów.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WPISY W BAZACH BIK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powodem dyskredytującym pożyczkobiorcę jest obecność w bazach biur informacji gospodarczej, czyli w Krajowym Rejestrze Długów (KRD), Rejestrze Dłużników ERIF i BIG InfoMonitorze. </w:t>
      </w:r>
      <w:r>
        <w:rPr>
          <w:rFonts w:ascii="calibri" w:hAnsi="calibri" w:eastAsia="calibri" w:cs="calibri"/>
          <w:sz w:val="24"/>
          <w:szCs w:val="24"/>
          <w:b/>
        </w:rPr>
        <w:t xml:space="preserve">Trafisz tam, jeśli zalegasz dłużej niż 60 dni ze spłatą należności w kwocie co najmniej 200 zł</w:t>
      </w:r>
      <w:r>
        <w:rPr>
          <w:rFonts w:ascii="calibri" w:hAnsi="calibri" w:eastAsia="calibri" w:cs="calibri"/>
          <w:sz w:val="24"/>
          <w:szCs w:val="24"/>
        </w:rPr>
        <w:t xml:space="preserve">. Aby odzyskać status wiarygodnego pożyczkobiorcy, musisz oddać długi.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NIESPEŁNIENIE WYMOGÓW POŻYCZKODAWCY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Trzecią przyczyną odmowy może być niespełnianie wymogów danej firmy pożyczkowej. Zwykle dotyczy to tego, że nie mieścisz się w obowiązkowym przedziale wiekowym. Na przykład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NetCredit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 ukończenia co najmniej 20 lat, ale potencjalny klient nie może mieć więcej niż 65 lat.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Ekspres Kasa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Filarum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stawiają widełki na 21 i 70 r.ż., 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Vivus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 wieku od 20 do 78 lat. Firmy pożyczkowa nie udzieli również pożyczki cudzoziemcowi, chyba, że posiada też polskie obywatelstwo.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NIEPOPRAWNE WYPEŁNIENIE WNIOSKU O POŻYCZKĘ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czwarty czynnik negatywnej decyzji pożyczkowej występuje niepoprawne wypełnienie wniosku online lub niezgodność danych osobowych. Na przykład aplikujesz o pożyczkę w swoim imieniu, a przelew z opłatą weryfikacyjną wykonujesz ze wspólnego konta osobistego, którego formalnym właścicielem jest Twój małżonek. Poza tym błędnie wypełniony wniosek może uniemożliwić skontaktowanie się z Tobą konsultanta, w celu dokończenia aplikacji itp.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ZALEGANIE ZE SPŁATĄ POPRZEDNICH POŻYCZEK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Piątym powodem, dla którego firma z sektora pozabankowego nie będzie skłonna udzielić Ci pożyczki, jest brak spłaty wcześniejszych zobowiązań, uregulowanie należności z opóźnieniem lub nieprzestrzeganie okresu, który musi minąć między jedną a drugą pożyczką. Powyższe czynniki odmownej decyzji pożyczkowej dotyczą stałych klientów.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https://pozyczkaportal.pl/5-powodow-negatywnej-decyzji-pozyczkowej/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yczkaportal.pl/zdolnosc-kredytowa-jak-ja-poprawic/" TargetMode="External"/><Relationship Id="rId8" Type="http://schemas.openxmlformats.org/officeDocument/2006/relationships/hyperlink" Target="https://pozyczkaportal.pl/pozyczki/netcredit/" TargetMode="External"/><Relationship Id="rId9" Type="http://schemas.openxmlformats.org/officeDocument/2006/relationships/hyperlink" Target="https://pozyczkaportal.pl/pozyczki/ekspres-kasa/" TargetMode="External"/><Relationship Id="rId10" Type="http://schemas.openxmlformats.org/officeDocument/2006/relationships/hyperlink" Target="https://pozyczkaportal.pl/pozyczki/filarum/" TargetMode="External"/><Relationship Id="rId11" Type="http://schemas.openxmlformats.org/officeDocument/2006/relationships/hyperlink" Target="https://pozyczkaportal.pl/pozyczki/vivus/" TargetMode="External"/><Relationship Id="rId12" Type="http://schemas.openxmlformats.org/officeDocument/2006/relationships/hyperlink" Target="https://pozyczkaportal.pl/5-powodow-negatywnej-decyzji-pozyczkow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2026-05-17T06:02:15+02:00</dcterms:created>
  <dcterms:modified xsi:type="dcterms:W3CDTF">2026-05-17T06:02:15+02:00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